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E77" w:rsidRDefault="00930E77" w:rsidP="00F16BAC">
      <w:pPr>
        <w:tabs>
          <w:tab w:val="left" w:pos="709"/>
          <w:tab w:val="left" w:pos="1701"/>
        </w:tabs>
        <w:rPr>
          <w:rFonts w:cs="Arial"/>
          <w:b/>
          <w:sz w:val="28"/>
          <w:szCs w:val="28"/>
        </w:rPr>
      </w:pPr>
      <w:bookmarkStart w:id="0" w:name="Date"/>
      <w:bookmarkEnd w:id="0"/>
      <w:r>
        <w:rPr>
          <w:rFonts w:cs="Arial"/>
          <w:b/>
          <w:sz w:val="28"/>
          <w:szCs w:val="28"/>
        </w:rPr>
        <w:t>Market Notice</w:t>
      </w:r>
    </w:p>
    <w:p w:rsidR="00930E77" w:rsidRDefault="00930E77" w:rsidP="00930E77">
      <w:pPr>
        <w:rPr>
          <w:rFonts w:cs="Arial"/>
          <w:b/>
        </w:rPr>
      </w:pPr>
    </w:p>
    <w:p w:rsidR="00F34FD6" w:rsidRDefault="00F34FD6" w:rsidP="00F34FD6">
      <w:pPr>
        <w:spacing w:line="312" w:lineRule="auto"/>
        <w:jc w:val="both"/>
        <w:rPr>
          <w:rFonts w:cs="Arial"/>
          <w:b/>
          <w:sz w:val="18"/>
          <w:szCs w:val="18"/>
        </w:rPr>
      </w:pPr>
    </w:p>
    <w:p w:rsidR="00F34FD6" w:rsidRDefault="00F34FD6" w:rsidP="00F34FD6">
      <w:pPr>
        <w:spacing w:line="312" w:lineRule="auto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Date:</w:t>
      </w:r>
      <w:r>
        <w:rPr>
          <w:rFonts w:cs="Arial"/>
          <w:b/>
          <w:sz w:val="18"/>
          <w:szCs w:val="18"/>
        </w:rPr>
        <w:tab/>
        <w:t xml:space="preserve">  </w:t>
      </w:r>
      <w:r w:rsidR="001839B4">
        <w:rPr>
          <w:rFonts w:cs="Arial"/>
          <w:b/>
          <w:sz w:val="18"/>
          <w:szCs w:val="18"/>
        </w:rPr>
        <w:t>1</w:t>
      </w:r>
      <w:r w:rsidR="00114293">
        <w:rPr>
          <w:rFonts w:cs="Arial"/>
          <w:b/>
          <w:sz w:val="18"/>
          <w:szCs w:val="18"/>
        </w:rPr>
        <w:t>7</w:t>
      </w:r>
      <w:r>
        <w:rPr>
          <w:rFonts w:cs="Arial"/>
          <w:b/>
          <w:sz w:val="18"/>
          <w:szCs w:val="18"/>
        </w:rPr>
        <w:t xml:space="preserve"> </w:t>
      </w:r>
      <w:r w:rsidR="0043131E">
        <w:rPr>
          <w:rFonts w:cs="Arial"/>
          <w:b/>
          <w:sz w:val="18"/>
          <w:szCs w:val="18"/>
        </w:rPr>
        <w:t>March</w:t>
      </w:r>
      <w:r>
        <w:rPr>
          <w:rFonts w:cs="Arial"/>
          <w:b/>
          <w:sz w:val="18"/>
          <w:szCs w:val="18"/>
        </w:rPr>
        <w:t xml:space="preserve"> 2010</w:t>
      </w:r>
    </w:p>
    <w:p w:rsidR="00F34FD6" w:rsidRDefault="00F34FD6" w:rsidP="00F34FD6">
      <w:pPr>
        <w:spacing w:line="312" w:lineRule="auto"/>
        <w:jc w:val="both"/>
        <w:rPr>
          <w:rFonts w:cs="Arial"/>
          <w:sz w:val="18"/>
          <w:szCs w:val="18"/>
          <w:lang w:val="en-GB"/>
        </w:rPr>
      </w:pPr>
    </w:p>
    <w:p w:rsidR="00F34FD6" w:rsidRDefault="00F34FD6" w:rsidP="00F34FD6">
      <w:pPr>
        <w:spacing w:line="312" w:lineRule="auto"/>
        <w:jc w:val="both"/>
        <w:rPr>
          <w:rFonts w:cs="Arial"/>
          <w:sz w:val="18"/>
          <w:szCs w:val="18"/>
          <w:lang w:val="en-GB"/>
        </w:rPr>
      </w:pPr>
    </w:p>
    <w:p w:rsidR="00F34FD6" w:rsidRDefault="00F34FD6" w:rsidP="00F34FD6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b/>
          <w:smallCaps/>
          <w:sz w:val="18"/>
          <w:szCs w:val="18"/>
          <w:lang w:val="en-GB"/>
        </w:rPr>
        <w:t>Subject:</w:t>
      </w:r>
      <w:r>
        <w:rPr>
          <w:rFonts w:cs="Arial"/>
          <w:b/>
          <w:sz w:val="18"/>
          <w:szCs w:val="18"/>
          <w:lang w:val="en-GB"/>
        </w:rPr>
        <w:t xml:space="preserve">   </w:t>
      </w:r>
      <w:r w:rsidR="00462ED3">
        <w:rPr>
          <w:rFonts w:cs="Arial"/>
          <w:sz w:val="18"/>
          <w:szCs w:val="18"/>
          <w:lang w:val="en-GB"/>
        </w:rPr>
        <w:t>New Financial Instrument</w:t>
      </w:r>
    </w:p>
    <w:p w:rsidR="00F34FD6" w:rsidRDefault="00F34FD6" w:rsidP="00F34FD6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GB"/>
        </w:rPr>
      </w:pPr>
      <w:r>
        <w:rPr>
          <w:rFonts w:cs="Arial"/>
          <w:b/>
          <w:i/>
          <w:sz w:val="18"/>
          <w:szCs w:val="18"/>
          <w:lang w:val="en-GB"/>
        </w:rPr>
        <w:t>(Grayston Conduit 1 (Proprietary) Limited –“GRD1</w:t>
      </w:r>
      <w:r w:rsidR="00300D3F">
        <w:rPr>
          <w:rFonts w:cs="Arial"/>
          <w:b/>
          <w:i/>
          <w:sz w:val="18"/>
          <w:szCs w:val="18"/>
          <w:lang w:val="en-GB"/>
        </w:rPr>
        <w:t>2</w:t>
      </w:r>
      <w:r w:rsidR="0043131E">
        <w:rPr>
          <w:rFonts w:cs="Arial"/>
          <w:b/>
          <w:i/>
          <w:sz w:val="18"/>
          <w:szCs w:val="18"/>
          <w:lang w:val="en-GB"/>
        </w:rPr>
        <w:t>3</w:t>
      </w:r>
      <w:r>
        <w:rPr>
          <w:rFonts w:cs="Arial"/>
          <w:b/>
          <w:i/>
          <w:sz w:val="18"/>
          <w:szCs w:val="18"/>
          <w:lang w:val="en-GB"/>
        </w:rPr>
        <w:t>”)</w:t>
      </w:r>
    </w:p>
    <w:p w:rsidR="00F34FD6" w:rsidRDefault="00F34FD6" w:rsidP="00F34FD6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GB"/>
        </w:rPr>
      </w:pPr>
      <w:r>
        <w:rPr>
          <w:rFonts w:cs="Arial"/>
          <w:b/>
          <w:i/>
          <w:sz w:val="18"/>
          <w:szCs w:val="18"/>
          <w:lang w:val="en-GB"/>
        </w:rPr>
        <w:tab/>
      </w:r>
      <w:r>
        <w:rPr>
          <w:rFonts w:cs="Arial"/>
          <w:b/>
          <w:i/>
          <w:sz w:val="18"/>
          <w:szCs w:val="18"/>
          <w:lang w:val="en-GB"/>
        </w:rPr>
        <w:tab/>
      </w:r>
      <w:r>
        <w:rPr>
          <w:rFonts w:cs="Arial"/>
          <w:b/>
          <w:i/>
          <w:sz w:val="18"/>
          <w:szCs w:val="18"/>
          <w:lang w:val="en-GB"/>
        </w:rPr>
        <w:tab/>
      </w:r>
    </w:p>
    <w:p w:rsidR="00F34FD6" w:rsidRDefault="00F34FD6" w:rsidP="00F34FD6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====================================================</w:t>
      </w:r>
    </w:p>
    <w:p w:rsidR="00F34FD6" w:rsidRDefault="00F34FD6" w:rsidP="00F34FD6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jc w:val="both"/>
        <w:rPr>
          <w:rFonts w:cs="Arial"/>
          <w:sz w:val="18"/>
          <w:szCs w:val="18"/>
          <w:lang w:val="en-GB"/>
        </w:rPr>
      </w:pPr>
    </w:p>
    <w:p w:rsidR="00F34FD6" w:rsidRDefault="00F34FD6" w:rsidP="00F34FD6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color w:val="333333"/>
          <w:sz w:val="18"/>
          <w:szCs w:val="18"/>
        </w:rPr>
        <w:t>The JSE Limited has granted a listing to</w:t>
      </w:r>
      <w:r>
        <w:rPr>
          <w:rFonts w:cs="Arial"/>
          <w:sz w:val="18"/>
          <w:szCs w:val="18"/>
          <w:lang w:val="en-GB"/>
        </w:rPr>
        <w:t xml:space="preserve"> </w:t>
      </w:r>
      <w:r>
        <w:rPr>
          <w:rFonts w:cs="Arial"/>
          <w:b/>
          <w:sz w:val="18"/>
          <w:szCs w:val="18"/>
          <w:lang w:val="en-GB"/>
        </w:rPr>
        <w:t>Grayston Conduit 1 (Proprietary) Limited (“Grayston”) under a</w:t>
      </w:r>
      <w:r>
        <w:rPr>
          <w:rFonts w:cs="Arial"/>
          <w:sz w:val="18"/>
          <w:szCs w:val="18"/>
          <w:lang w:val="en-GB"/>
        </w:rPr>
        <w:t xml:space="preserve"> </w:t>
      </w:r>
      <w:r>
        <w:rPr>
          <w:rFonts w:cs="Arial"/>
          <w:b/>
          <w:sz w:val="18"/>
          <w:szCs w:val="18"/>
          <w:lang w:val="en-GB"/>
        </w:rPr>
        <w:t>Domestic Multi-Seller</w:t>
      </w:r>
      <w:r>
        <w:rPr>
          <w:rFonts w:cs="Arial"/>
          <w:sz w:val="18"/>
          <w:szCs w:val="18"/>
          <w:lang w:val="en-GB"/>
        </w:rPr>
        <w:t xml:space="preserve"> </w:t>
      </w:r>
      <w:r>
        <w:rPr>
          <w:rFonts w:cs="Arial"/>
          <w:b/>
          <w:bCs/>
          <w:sz w:val="18"/>
          <w:szCs w:val="18"/>
          <w:lang w:val="en-GB"/>
        </w:rPr>
        <w:t xml:space="preserve">Asset </w:t>
      </w:r>
      <w:smartTag w:uri="urn:schemas-microsoft-com:office:smarttags" w:element="PersonName">
        <w:r>
          <w:rPr>
            <w:rFonts w:cs="Arial"/>
            <w:b/>
            <w:bCs/>
            <w:sz w:val="18"/>
            <w:szCs w:val="18"/>
            <w:lang w:val="en-GB"/>
          </w:rPr>
          <w:t>B</w:t>
        </w:r>
      </w:smartTag>
      <w:r>
        <w:rPr>
          <w:rFonts w:cs="Arial"/>
          <w:b/>
          <w:bCs/>
          <w:sz w:val="18"/>
          <w:szCs w:val="18"/>
          <w:lang w:val="en-GB"/>
        </w:rPr>
        <w:t xml:space="preserve">acked Note Program, sponsored by Investec </w:t>
      </w:r>
      <w:smartTag w:uri="urn:schemas-microsoft-com:office:smarttags" w:element="PersonName">
        <w:r>
          <w:rPr>
            <w:rFonts w:cs="Arial"/>
            <w:b/>
            <w:bCs/>
            <w:sz w:val="18"/>
            <w:szCs w:val="18"/>
            <w:lang w:val="en-GB"/>
          </w:rPr>
          <w:t>B</w:t>
        </w:r>
      </w:smartTag>
      <w:r>
        <w:rPr>
          <w:rFonts w:cs="Arial"/>
          <w:b/>
          <w:bCs/>
          <w:sz w:val="18"/>
          <w:szCs w:val="18"/>
          <w:lang w:val="en-GB"/>
        </w:rPr>
        <w:t>ank Limited (“Investec”) dated 5 August 2003</w:t>
      </w:r>
      <w:r>
        <w:rPr>
          <w:rFonts w:cs="Arial"/>
          <w:sz w:val="18"/>
          <w:szCs w:val="18"/>
          <w:lang w:val="en-GB"/>
        </w:rPr>
        <w:t>.</w:t>
      </w:r>
    </w:p>
    <w:p w:rsidR="00F34FD6" w:rsidRDefault="00F34FD6" w:rsidP="00F34FD6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</w:rPr>
      </w:pPr>
    </w:p>
    <w:p w:rsidR="00F34FD6" w:rsidRDefault="00F34FD6" w:rsidP="00F34FD6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>
        <w:rPr>
          <w:rFonts w:cs="Arial"/>
          <w:b/>
          <w:sz w:val="18"/>
          <w:szCs w:val="18"/>
          <w:lang w:val="en-GB"/>
        </w:rPr>
        <w:t>Authorised Programme size</w:t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</w:rPr>
        <w:t>R10, 000,000,000.00</w:t>
      </w:r>
    </w:p>
    <w:p w:rsidR="00F34FD6" w:rsidRDefault="00F34FD6" w:rsidP="00F34FD6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CPs in issue Series 1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 w:rsidR="00114293" w:rsidRPr="00114293">
        <w:rPr>
          <w:rFonts w:cs="Arial"/>
          <w:sz w:val="18"/>
          <w:szCs w:val="18"/>
        </w:rPr>
        <w:t>R   1,103,060</w:t>
      </w:r>
      <w:r w:rsidRPr="00114293">
        <w:rPr>
          <w:rFonts w:cs="Arial"/>
          <w:sz w:val="18"/>
          <w:szCs w:val="18"/>
        </w:rPr>
        <w:t>,000.00</w:t>
      </w:r>
    </w:p>
    <w:p w:rsidR="00F34FD6" w:rsidRPr="00443985" w:rsidRDefault="00F34FD6" w:rsidP="00F34FD6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CPs in issue Series 2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 w:rsidR="00957375">
        <w:rPr>
          <w:rFonts w:cs="Arial"/>
          <w:sz w:val="18"/>
          <w:szCs w:val="18"/>
        </w:rPr>
        <w:t>R      157,980</w:t>
      </w:r>
      <w:r w:rsidRPr="00443985">
        <w:rPr>
          <w:rFonts w:cs="Arial"/>
          <w:sz w:val="18"/>
          <w:szCs w:val="18"/>
        </w:rPr>
        <w:t>,000.00</w:t>
      </w:r>
    </w:p>
    <w:p w:rsidR="001839B4" w:rsidRDefault="00F34FD6" w:rsidP="00F34FD6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 w:rsidRPr="00443985">
        <w:rPr>
          <w:rFonts w:cs="Arial"/>
          <w:sz w:val="18"/>
          <w:szCs w:val="18"/>
        </w:rPr>
        <w:t>CPs in issue Series 4</w:t>
      </w:r>
      <w:r w:rsidRPr="00443985">
        <w:rPr>
          <w:rFonts w:cs="Arial"/>
          <w:sz w:val="18"/>
          <w:szCs w:val="18"/>
        </w:rPr>
        <w:tab/>
      </w:r>
      <w:r w:rsidRPr="00443985">
        <w:rPr>
          <w:rFonts w:cs="Arial"/>
          <w:sz w:val="18"/>
          <w:szCs w:val="18"/>
        </w:rPr>
        <w:tab/>
      </w:r>
      <w:r w:rsidRPr="00443985">
        <w:rPr>
          <w:rFonts w:cs="Arial"/>
          <w:sz w:val="18"/>
          <w:szCs w:val="18"/>
        </w:rPr>
        <w:tab/>
      </w:r>
      <w:r w:rsidR="007C4997" w:rsidRPr="007C4997">
        <w:rPr>
          <w:rFonts w:cs="Arial"/>
          <w:sz w:val="18"/>
          <w:szCs w:val="18"/>
        </w:rPr>
        <w:t>R      914,0</w:t>
      </w:r>
      <w:r w:rsidR="001839B4" w:rsidRPr="007C4997">
        <w:rPr>
          <w:rFonts w:cs="Arial"/>
          <w:sz w:val="18"/>
          <w:szCs w:val="18"/>
        </w:rPr>
        <w:t>90,192</w:t>
      </w:r>
      <w:r w:rsidR="00646F26" w:rsidRPr="007C4997">
        <w:rPr>
          <w:rFonts w:cs="Arial"/>
          <w:sz w:val="18"/>
          <w:szCs w:val="18"/>
        </w:rPr>
        <w:t>.</w:t>
      </w:r>
      <w:r w:rsidR="001839B4" w:rsidRPr="007C4997">
        <w:rPr>
          <w:rFonts w:cs="Arial"/>
          <w:sz w:val="18"/>
          <w:szCs w:val="18"/>
        </w:rPr>
        <w:t>11</w:t>
      </w:r>
    </w:p>
    <w:p w:rsidR="00F34FD6" w:rsidRDefault="00F34FD6" w:rsidP="00F34FD6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CPs i</w:t>
      </w:r>
      <w:r w:rsidR="00957375">
        <w:rPr>
          <w:rFonts w:cs="Arial"/>
          <w:sz w:val="18"/>
          <w:szCs w:val="18"/>
        </w:rPr>
        <w:t>n issue Series 5</w:t>
      </w:r>
      <w:r w:rsidR="00957375">
        <w:rPr>
          <w:rFonts w:cs="Arial"/>
          <w:sz w:val="18"/>
          <w:szCs w:val="18"/>
        </w:rPr>
        <w:tab/>
      </w:r>
      <w:r w:rsidR="00957375">
        <w:rPr>
          <w:rFonts w:cs="Arial"/>
          <w:sz w:val="18"/>
          <w:szCs w:val="18"/>
        </w:rPr>
        <w:tab/>
      </w:r>
      <w:r w:rsidR="00957375">
        <w:rPr>
          <w:rFonts w:cs="Arial"/>
          <w:sz w:val="18"/>
          <w:szCs w:val="18"/>
        </w:rPr>
        <w:tab/>
        <w:t>R      525,02</w:t>
      </w:r>
      <w:r>
        <w:rPr>
          <w:rFonts w:cs="Arial"/>
          <w:sz w:val="18"/>
          <w:szCs w:val="18"/>
        </w:rPr>
        <w:t>0,000.00</w:t>
      </w:r>
    </w:p>
    <w:p w:rsidR="00F34FD6" w:rsidRDefault="00F34FD6" w:rsidP="00F34FD6">
      <w:pPr>
        <w:suppressAutoHyphens/>
        <w:spacing w:line="288" w:lineRule="auto"/>
        <w:ind w:right="-518"/>
        <w:jc w:val="both"/>
        <w:rPr>
          <w:rFonts w:cs="Arial"/>
          <w:sz w:val="18"/>
          <w:szCs w:val="18"/>
        </w:rPr>
      </w:pPr>
    </w:p>
    <w:p w:rsidR="00F34FD6" w:rsidRDefault="00F34FD6" w:rsidP="00F34FD6">
      <w:pPr>
        <w:suppressAutoHyphens/>
        <w:spacing w:line="288" w:lineRule="auto"/>
        <w:ind w:right="29"/>
        <w:jc w:val="both"/>
        <w:rPr>
          <w:rFonts w:cs="Arial"/>
          <w:b/>
          <w:sz w:val="18"/>
          <w:szCs w:val="18"/>
        </w:rPr>
      </w:pPr>
    </w:p>
    <w:p w:rsidR="00F34FD6" w:rsidRDefault="00F34FD6" w:rsidP="00F34FD6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>
        <w:rPr>
          <w:rFonts w:cs="Arial"/>
          <w:b/>
          <w:sz w:val="18"/>
          <w:szCs w:val="18"/>
        </w:rPr>
        <w:t>FRNs in issue Series 4</w:t>
      </w:r>
      <w:r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ab/>
      </w:r>
      <w:r>
        <w:rPr>
          <w:rFonts w:cs="Arial"/>
          <w:sz w:val="18"/>
          <w:szCs w:val="18"/>
        </w:rPr>
        <w:t>R        25,675,000.00</w:t>
      </w:r>
    </w:p>
    <w:p w:rsidR="00F34FD6" w:rsidRDefault="00F34FD6" w:rsidP="00F34FD6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>
        <w:rPr>
          <w:rFonts w:cs="Arial"/>
          <w:b/>
          <w:sz w:val="18"/>
          <w:szCs w:val="18"/>
        </w:rPr>
        <w:t>FRNs in issue Series 5</w:t>
      </w:r>
      <w:r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ab/>
      </w:r>
      <w:r>
        <w:rPr>
          <w:rFonts w:cs="Arial"/>
          <w:sz w:val="18"/>
          <w:szCs w:val="18"/>
        </w:rPr>
        <w:t>R        43,165,500.00</w:t>
      </w:r>
    </w:p>
    <w:p w:rsidR="00F34FD6" w:rsidRDefault="00F34FD6" w:rsidP="00F34FD6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582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88" w:lineRule="auto"/>
        <w:ind w:right="28"/>
        <w:jc w:val="both"/>
        <w:rPr>
          <w:rFonts w:cs="Arial"/>
          <w:sz w:val="18"/>
          <w:szCs w:val="18"/>
        </w:rPr>
      </w:pPr>
    </w:p>
    <w:p w:rsidR="00F34FD6" w:rsidRDefault="00F34FD6" w:rsidP="00F34FD6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88" w:lineRule="auto"/>
        <w:ind w:right="28"/>
        <w:jc w:val="both"/>
        <w:rPr>
          <w:rFonts w:cs="Arial"/>
          <w:sz w:val="18"/>
          <w:szCs w:val="18"/>
        </w:rPr>
      </w:pPr>
    </w:p>
    <w:p w:rsidR="00F34FD6" w:rsidRDefault="00F34FD6" w:rsidP="00F34FD6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 xml:space="preserve">Full CP details are as follows: </w:t>
      </w:r>
    </w:p>
    <w:p w:rsidR="00F34FD6" w:rsidRDefault="00F34FD6" w:rsidP="00F34FD6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GB"/>
        </w:rPr>
      </w:pPr>
    </w:p>
    <w:p w:rsidR="00F34FD6" w:rsidRDefault="00F34FD6" w:rsidP="00F34FD6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GB"/>
        </w:rPr>
      </w:pPr>
    </w:p>
    <w:p w:rsidR="00F34FD6" w:rsidRDefault="00F34FD6" w:rsidP="00F34FD6">
      <w:pPr>
        <w:suppressAutoHyphens/>
        <w:spacing w:line="288" w:lineRule="auto"/>
        <w:ind w:right="29"/>
        <w:jc w:val="both"/>
        <w:rPr>
          <w:rFonts w:cs="Arial"/>
          <w:b/>
          <w:bCs/>
          <w:sz w:val="18"/>
          <w:szCs w:val="18"/>
          <w:lang w:val="en-GB"/>
        </w:rPr>
      </w:pPr>
      <w:r>
        <w:rPr>
          <w:rFonts w:cs="Arial"/>
          <w:b/>
          <w:sz w:val="18"/>
          <w:szCs w:val="18"/>
          <w:lang w:val="en-GB"/>
        </w:rPr>
        <w:t>Bond Code</w:t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bCs/>
          <w:sz w:val="18"/>
          <w:szCs w:val="18"/>
          <w:lang w:val="en-GB"/>
        </w:rPr>
        <w:t>GRD1</w:t>
      </w:r>
      <w:r w:rsidR="00300D3F">
        <w:rPr>
          <w:rFonts w:cs="Arial"/>
          <w:b/>
          <w:bCs/>
          <w:sz w:val="18"/>
          <w:szCs w:val="18"/>
          <w:lang w:val="en-GB"/>
        </w:rPr>
        <w:t>2</w:t>
      </w:r>
      <w:r w:rsidR="0043131E">
        <w:rPr>
          <w:rFonts w:cs="Arial"/>
          <w:b/>
          <w:bCs/>
          <w:sz w:val="18"/>
          <w:szCs w:val="18"/>
          <w:lang w:val="en-GB"/>
        </w:rPr>
        <w:t>3</w:t>
      </w:r>
    </w:p>
    <w:p w:rsidR="00F34FD6" w:rsidRPr="007A6759" w:rsidRDefault="00F34FD6" w:rsidP="00F34FD6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>
        <w:rPr>
          <w:rFonts w:cs="Arial"/>
          <w:b/>
          <w:bCs/>
          <w:sz w:val="18"/>
          <w:szCs w:val="18"/>
        </w:rPr>
        <w:t>Nominal Issued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 w:rsidRPr="007A6759">
        <w:rPr>
          <w:rFonts w:cs="Arial"/>
          <w:sz w:val="18"/>
          <w:szCs w:val="18"/>
        </w:rPr>
        <w:t xml:space="preserve">R   </w:t>
      </w:r>
      <w:r w:rsidRPr="007C4997">
        <w:rPr>
          <w:rFonts w:cs="Arial"/>
          <w:sz w:val="18"/>
          <w:szCs w:val="18"/>
        </w:rPr>
        <w:t>1</w:t>
      </w:r>
      <w:r w:rsidR="007C4997" w:rsidRPr="007C4997">
        <w:rPr>
          <w:rFonts w:cs="Arial"/>
          <w:sz w:val="18"/>
          <w:szCs w:val="18"/>
        </w:rPr>
        <w:t>07</w:t>
      </w:r>
      <w:r w:rsidRPr="007C4997">
        <w:rPr>
          <w:rFonts w:cs="Arial"/>
          <w:sz w:val="18"/>
          <w:szCs w:val="18"/>
        </w:rPr>
        <w:t>,</w:t>
      </w:r>
      <w:r w:rsidR="007C4997" w:rsidRPr="007C4997">
        <w:rPr>
          <w:rFonts w:cs="Arial"/>
          <w:sz w:val="18"/>
          <w:szCs w:val="18"/>
        </w:rPr>
        <w:t>300</w:t>
      </w:r>
      <w:r w:rsidRPr="007C4997">
        <w:rPr>
          <w:rFonts w:cs="Arial"/>
          <w:sz w:val="18"/>
          <w:szCs w:val="18"/>
        </w:rPr>
        <w:t>,000</w:t>
      </w:r>
      <w:r w:rsidRPr="007C4997">
        <w:rPr>
          <w:rFonts w:cs="Arial"/>
          <w:sz w:val="18"/>
          <w:szCs w:val="18"/>
          <w:lang w:val="en-GB"/>
        </w:rPr>
        <w:t>.00</w:t>
      </w:r>
    </w:p>
    <w:p w:rsidR="00F34FD6" w:rsidRPr="007A6759" w:rsidRDefault="00F34FD6" w:rsidP="00F34FD6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GB"/>
        </w:rPr>
      </w:pPr>
      <w:r w:rsidRPr="007A6759">
        <w:rPr>
          <w:rFonts w:cs="Arial"/>
          <w:b/>
          <w:sz w:val="18"/>
          <w:szCs w:val="18"/>
          <w:lang w:val="en-GB"/>
        </w:rPr>
        <w:t>Coupon</w:t>
      </w:r>
      <w:r w:rsidRPr="007A6759">
        <w:rPr>
          <w:rFonts w:cs="Arial"/>
          <w:b/>
          <w:sz w:val="18"/>
          <w:szCs w:val="18"/>
          <w:lang w:val="en-GB"/>
        </w:rPr>
        <w:tab/>
      </w:r>
      <w:r w:rsidRPr="007A6759">
        <w:rPr>
          <w:rFonts w:cs="Arial"/>
          <w:b/>
          <w:sz w:val="18"/>
          <w:szCs w:val="18"/>
          <w:lang w:val="en-GB"/>
        </w:rPr>
        <w:tab/>
      </w:r>
      <w:r w:rsidRPr="007A6759">
        <w:rPr>
          <w:rFonts w:cs="Arial"/>
          <w:b/>
          <w:sz w:val="18"/>
          <w:szCs w:val="18"/>
          <w:lang w:val="en-GB"/>
        </w:rPr>
        <w:tab/>
      </w:r>
      <w:r w:rsidRPr="007A6759">
        <w:rPr>
          <w:rFonts w:cs="Arial"/>
          <w:b/>
          <w:sz w:val="18"/>
          <w:szCs w:val="18"/>
          <w:lang w:val="en-GB"/>
        </w:rPr>
        <w:tab/>
      </w:r>
      <w:r w:rsidRPr="007A6759">
        <w:rPr>
          <w:rFonts w:cs="Arial"/>
          <w:b/>
          <w:sz w:val="18"/>
          <w:szCs w:val="18"/>
          <w:lang w:val="en-GB"/>
        </w:rPr>
        <w:tab/>
      </w:r>
      <w:r w:rsidRPr="007A6759">
        <w:rPr>
          <w:rFonts w:cs="Arial"/>
          <w:sz w:val="18"/>
          <w:szCs w:val="18"/>
          <w:lang w:val="en-GB"/>
        </w:rPr>
        <w:t>Zero %</w:t>
      </w:r>
    </w:p>
    <w:p w:rsidR="00F34FD6" w:rsidRDefault="00F34FD6" w:rsidP="00F34FD6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GB"/>
        </w:rPr>
      </w:pPr>
      <w:r w:rsidRPr="007A6759">
        <w:rPr>
          <w:rFonts w:cs="Arial"/>
          <w:b/>
          <w:bCs/>
          <w:sz w:val="18"/>
          <w:szCs w:val="18"/>
          <w:lang w:val="en-GB"/>
        </w:rPr>
        <w:t>Issue Price</w:t>
      </w:r>
      <w:r w:rsidRPr="007A6759">
        <w:rPr>
          <w:rFonts w:cs="Arial"/>
          <w:sz w:val="18"/>
          <w:szCs w:val="18"/>
          <w:lang w:val="en-GB"/>
        </w:rPr>
        <w:tab/>
      </w:r>
      <w:r w:rsidRPr="007A6759">
        <w:rPr>
          <w:rFonts w:cs="Arial"/>
          <w:sz w:val="18"/>
          <w:szCs w:val="18"/>
          <w:lang w:val="en-GB"/>
        </w:rPr>
        <w:tab/>
      </w:r>
      <w:r w:rsidRPr="007A6759">
        <w:rPr>
          <w:rFonts w:cs="Arial"/>
          <w:sz w:val="18"/>
          <w:szCs w:val="18"/>
          <w:lang w:val="en-GB"/>
        </w:rPr>
        <w:tab/>
      </w:r>
      <w:r w:rsidRPr="007A6759">
        <w:rPr>
          <w:rFonts w:cs="Arial"/>
          <w:sz w:val="18"/>
          <w:szCs w:val="18"/>
          <w:lang w:val="en-GB"/>
        </w:rPr>
        <w:tab/>
        <w:t>R</w:t>
      </w:r>
      <w:r w:rsidR="007C4997">
        <w:rPr>
          <w:rFonts w:cs="Arial"/>
          <w:sz w:val="18"/>
          <w:szCs w:val="18"/>
          <w:lang w:val="en-GB"/>
        </w:rPr>
        <w:t xml:space="preserve">   106,647,841.18</w:t>
      </w:r>
      <w:r w:rsidR="00E42D71">
        <w:rPr>
          <w:rFonts w:cs="Arial"/>
          <w:sz w:val="18"/>
          <w:szCs w:val="18"/>
          <w:lang w:val="en-GB"/>
        </w:rPr>
        <w:t xml:space="preserve">   </w:t>
      </w:r>
    </w:p>
    <w:p w:rsidR="00F34FD6" w:rsidRDefault="00F34FD6" w:rsidP="00F34FD6">
      <w:pPr>
        <w:tabs>
          <w:tab w:val="left" w:pos="3780"/>
          <w:tab w:val="right" w:pos="55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b/>
          <w:sz w:val="18"/>
          <w:szCs w:val="18"/>
          <w:lang w:val="en-GB"/>
        </w:rPr>
        <w:t xml:space="preserve">Trade Type                                                     </w:t>
      </w:r>
      <w:r w:rsidRPr="00FC6D32">
        <w:rPr>
          <w:rFonts w:cs="Arial"/>
          <w:sz w:val="18"/>
          <w:szCs w:val="18"/>
          <w:lang w:val="en-GB"/>
        </w:rPr>
        <w:t>Price</w:t>
      </w:r>
    </w:p>
    <w:p w:rsidR="00F34FD6" w:rsidRDefault="00F34FD6" w:rsidP="00F34FD6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b/>
          <w:sz w:val="18"/>
          <w:szCs w:val="18"/>
          <w:lang w:val="en-GB"/>
        </w:rPr>
        <w:t xml:space="preserve">Maturity Date  </w:t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 w:rsidR="00300D3F">
        <w:rPr>
          <w:rFonts w:cs="Arial"/>
          <w:sz w:val="18"/>
          <w:szCs w:val="18"/>
          <w:lang w:val="en-GB"/>
        </w:rPr>
        <w:t>1</w:t>
      </w:r>
      <w:r w:rsidR="0043131E">
        <w:rPr>
          <w:rFonts w:cs="Arial"/>
          <w:sz w:val="18"/>
          <w:szCs w:val="18"/>
          <w:lang w:val="en-GB"/>
        </w:rPr>
        <w:t>6</w:t>
      </w:r>
      <w:r>
        <w:rPr>
          <w:rFonts w:cs="Arial"/>
          <w:sz w:val="18"/>
          <w:szCs w:val="18"/>
          <w:lang w:val="en-GB"/>
        </w:rPr>
        <w:t xml:space="preserve"> </w:t>
      </w:r>
      <w:r w:rsidR="0043131E">
        <w:rPr>
          <w:rFonts w:cs="Arial"/>
          <w:sz w:val="18"/>
          <w:szCs w:val="18"/>
          <w:lang w:val="en-GB"/>
        </w:rPr>
        <w:t>April</w:t>
      </w:r>
      <w:r>
        <w:rPr>
          <w:rFonts w:cs="Arial"/>
          <w:sz w:val="18"/>
          <w:szCs w:val="18"/>
          <w:lang w:val="en-GB"/>
        </w:rPr>
        <w:t xml:space="preserve"> 2010</w:t>
      </w:r>
    </w:p>
    <w:p w:rsidR="00F34FD6" w:rsidRDefault="00F34FD6" w:rsidP="00F34FD6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b/>
          <w:sz w:val="18"/>
          <w:szCs w:val="18"/>
          <w:lang w:val="en-GB"/>
        </w:rPr>
        <w:t>Books Close</w:t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 w:rsidR="0043131E">
        <w:rPr>
          <w:rFonts w:cs="Arial"/>
          <w:sz w:val="18"/>
          <w:szCs w:val="18"/>
          <w:lang w:val="en-GB"/>
        </w:rPr>
        <w:t>09</w:t>
      </w:r>
      <w:r>
        <w:rPr>
          <w:rFonts w:cs="Arial"/>
          <w:sz w:val="18"/>
          <w:szCs w:val="18"/>
          <w:lang w:val="en-GB"/>
        </w:rPr>
        <w:t xml:space="preserve"> </w:t>
      </w:r>
      <w:r w:rsidR="0043131E">
        <w:rPr>
          <w:rFonts w:cs="Arial"/>
          <w:sz w:val="18"/>
          <w:szCs w:val="18"/>
          <w:lang w:val="en-GB"/>
        </w:rPr>
        <w:t>April</w:t>
      </w:r>
      <w:r>
        <w:rPr>
          <w:rFonts w:cs="Arial"/>
          <w:sz w:val="18"/>
          <w:szCs w:val="18"/>
          <w:lang w:val="en-GB"/>
        </w:rPr>
        <w:t xml:space="preserve"> 2010</w:t>
      </w:r>
    </w:p>
    <w:p w:rsidR="00F34FD6" w:rsidRDefault="00F34FD6" w:rsidP="00F34FD6">
      <w:pPr>
        <w:suppressAutoHyphens/>
        <w:spacing w:line="288" w:lineRule="auto"/>
        <w:ind w:right="29"/>
        <w:jc w:val="both"/>
        <w:rPr>
          <w:rFonts w:cs="Arial"/>
          <w:b/>
          <w:sz w:val="18"/>
          <w:szCs w:val="18"/>
          <w:lang w:val="en-GB"/>
        </w:rPr>
      </w:pPr>
      <w:r>
        <w:rPr>
          <w:rFonts w:cs="Arial"/>
          <w:b/>
          <w:sz w:val="18"/>
          <w:szCs w:val="18"/>
          <w:lang w:val="en-GB"/>
        </w:rPr>
        <w:t>Last Day to Register</w:t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 w:rsidR="0043131E">
        <w:rPr>
          <w:rFonts w:cs="Arial"/>
          <w:sz w:val="18"/>
          <w:szCs w:val="18"/>
          <w:lang w:val="en-GB"/>
        </w:rPr>
        <w:t>08</w:t>
      </w:r>
      <w:r>
        <w:rPr>
          <w:rFonts w:cs="Arial"/>
          <w:sz w:val="18"/>
          <w:szCs w:val="18"/>
          <w:lang w:val="en-GB"/>
        </w:rPr>
        <w:t xml:space="preserve"> </w:t>
      </w:r>
      <w:r w:rsidR="0043131E">
        <w:rPr>
          <w:rFonts w:cs="Arial"/>
          <w:sz w:val="18"/>
          <w:szCs w:val="18"/>
          <w:lang w:val="en-GB"/>
        </w:rPr>
        <w:t>April</w:t>
      </w:r>
      <w:r>
        <w:rPr>
          <w:rFonts w:cs="Arial"/>
          <w:sz w:val="18"/>
          <w:szCs w:val="18"/>
          <w:lang w:val="en-GB"/>
        </w:rPr>
        <w:t xml:space="preserve"> 2010</w:t>
      </w:r>
    </w:p>
    <w:p w:rsidR="00F34FD6" w:rsidRPr="00A03EDB" w:rsidRDefault="00F34FD6" w:rsidP="00F34FD6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b/>
          <w:sz w:val="18"/>
          <w:szCs w:val="18"/>
          <w:lang w:val="en-GB"/>
        </w:rPr>
        <w:t>First Settlement Date</w:t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 w:rsidR="00300D3F">
        <w:rPr>
          <w:rFonts w:cs="Arial"/>
          <w:sz w:val="18"/>
          <w:szCs w:val="18"/>
          <w:lang w:val="en-GB"/>
        </w:rPr>
        <w:t>1</w:t>
      </w:r>
      <w:r w:rsidR="0043131E">
        <w:rPr>
          <w:rFonts w:cs="Arial"/>
          <w:sz w:val="18"/>
          <w:szCs w:val="18"/>
          <w:lang w:val="en-GB"/>
        </w:rPr>
        <w:t>7</w:t>
      </w:r>
      <w:r>
        <w:rPr>
          <w:rFonts w:cs="Arial"/>
          <w:sz w:val="18"/>
          <w:szCs w:val="18"/>
          <w:lang w:val="en-GB"/>
        </w:rPr>
        <w:t xml:space="preserve"> </w:t>
      </w:r>
      <w:r w:rsidR="0043131E">
        <w:rPr>
          <w:rFonts w:cs="Arial"/>
          <w:sz w:val="18"/>
          <w:szCs w:val="18"/>
          <w:lang w:val="en-GB"/>
        </w:rPr>
        <w:t>March</w:t>
      </w:r>
      <w:r>
        <w:rPr>
          <w:rFonts w:cs="Arial"/>
          <w:sz w:val="18"/>
          <w:szCs w:val="18"/>
          <w:lang w:val="en-GB"/>
        </w:rPr>
        <w:t xml:space="preserve"> 20</w:t>
      </w:r>
      <w:r w:rsidR="00DA1D31">
        <w:rPr>
          <w:rFonts w:cs="Arial"/>
          <w:sz w:val="18"/>
          <w:szCs w:val="18"/>
          <w:lang w:val="en-GB"/>
        </w:rPr>
        <w:t>10</w:t>
      </w:r>
    </w:p>
    <w:p w:rsidR="00F34FD6" w:rsidRPr="00C92E05" w:rsidRDefault="00F34FD6" w:rsidP="00C92E05">
      <w:pPr>
        <w:suppressAutoHyphens/>
        <w:spacing w:line="288" w:lineRule="auto"/>
        <w:ind w:right="29"/>
        <w:jc w:val="both"/>
      </w:pPr>
      <w:r w:rsidRPr="00A03EDB">
        <w:rPr>
          <w:rFonts w:cs="Arial"/>
          <w:b/>
          <w:sz w:val="18"/>
          <w:szCs w:val="18"/>
          <w:lang w:val="en-GB"/>
        </w:rPr>
        <w:t>ISIN No.</w:t>
      </w:r>
      <w:r w:rsidRPr="00A03EDB">
        <w:rPr>
          <w:rFonts w:cs="Arial"/>
          <w:b/>
          <w:sz w:val="18"/>
          <w:szCs w:val="18"/>
          <w:lang w:val="en-GB"/>
        </w:rPr>
        <w:tab/>
      </w:r>
      <w:r w:rsidRPr="00A03EDB">
        <w:rPr>
          <w:rFonts w:cs="Arial"/>
          <w:b/>
          <w:sz w:val="18"/>
          <w:szCs w:val="18"/>
          <w:lang w:val="en-GB"/>
        </w:rPr>
        <w:tab/>
      </w:r>
      <w:r w:rsidRPr="00A03EDB">
        <w:rPr>
          <w:rFonts w:cs="Arial"/>
          <w:b/>
          <w:sz w:val="18"/>
          <w:szCs w:val="18"/>
          <w:lang w:val="en-GB"/>
        </w:rPr>
        <w:tab/>
      </w:r>
      <w:r w:rsidRPr="00A03EDB">
        <w:rPr>
          <w:rFonts w:cs="Arial"/>
          <w:b/>
          <w:sz w:val="18"/>
          <w:szCs w:val="18"/>
          <w:lang w:val="en-GB"/>
        </w:rPr>
        <w:tab/>
      </w:r>
      <w:r w:rsidRPr="00A03EDB">
        <w:rPr>
          <w:rFonts w:cs="Arial"/>
          <w:b/>
          <w:sz w:val="18"/>
          <w:szCs w:val="18"/>
          <w:lang w:val="en-GB"/>
        </w:rPr>
        <w:tab/>
      </w:r>
      <w:r w:rsidR="00C92E05" w:rsidRPr="00C92E05">
        <w:t xml:space="preserve">ZAG000076209 </w:t>
      </w:r>
    </w:p>
    <w:p w:rsidR="00C92E05" w:rsidRDefault="00C92E05" w:rsidP="00C92E05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GB"/>
        </w:rPr>
      </w:pPr>
    </w:p>
    <w:p w:rsidR="00F34FD6" w:rsidRDefault="00F34FD6" w:rsidP="00F34FD6">
      <w:pPr>
        <w:pStyle w:val="BodyText"/>
        <w:spacing w:before="20" w:after="20" w:line="312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The note will be immobilised in the Central Securities Depository (“CSD”) and settlement will take place electronically in terms of JSE Rules. Further information on the</w:t>
      </w:r>
      <w:r>
        <w:rPr>
          <w:rFonts w:cs="Arial"/>
          <w:b/>
          <w:sz w:val="18"/>
          <w:szCs w:val="18"/>
        </w:rPr>
        <w:t xml:space="preserve"> </w:t>
      </w:r>
      <w:r w:rsidR="00DB465B">
        <w:rPr>
          <w:rFonts w:cs="Arial"/>
          <w:sz w:val="18"/>
          <w:szCs w:val="18"/>
        </w:rPr>
        <w:t>GRD120</w:t>
      </w:r>
      <w:r>
        <w:rPr>
          <w:rFonts w:cs="Arial"/>
          <w:sz w:val="18"/>
          <w:szCs w:val="18"/>
        </w:rPr>
        <w:t xml:space="preserve"> Note issue please contact:</w:t>
      </w:r>
    </w:p>
    <w:p w:rsidR="00F34FD6" w:rsidRDefault="00F34FD6" w:rsidP="00F34FD6">
      <w:pPr>
        <w:pStyle w:val="BodyText"/>
        <w:spacing w:before="20" w:after="20" w:line="312" w:lineRule="auto"/>
        <w:rPr>
          <w:rFonts w:cs="Arial"/>
          <w:sz w:val="18"/>
          <w:szCs w:val="18"/>
        </w:rPr>
      </w:pPr>
    </w:p>
    <w:p w:rsidR="00F34FD6" w:rsidRDefault="00F34FD6" w:rsidP="00F34FD6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GB"/>
        </w:rPr>
      </w:pPr>
    </w:p>
    <w:p w:rsidR="00F34FD6" w:rsidRDefault="00F34FD6" w:rsidP="00F34FD6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GB"/>
        </w:rPr>
      </w:pPr>
    </w:p>
    <w:p w:rsidR="00F34FD6" w:rsidRDefault="00F34FD6" w:rsidP="00F34FD6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GB"/>
        </w:rPr>
      </w:pPr>
      <w:smartTag w:uri="urn:schemas-microsoft-com:office:smarttags" w:element="PersonName">
        <w:r>
          <w:rPr>
            <w:rFonts w:cs="Arial"/>
            <w:sz w:val="18"/>
            <w:szCs w:val="18"/>
            <w:lang w:val="en-GB"/>
          </w:rPr>
          <w:t>Paul Lutge</w:t>
        </w:r>
      </w:smartTag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(Programme) Investec 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286 9593</w:t>
      </w:r>
      <w:r>
        <w:rPr>
          <w:rFonts w:cs="Arial"/>
          <w:sz w:val="18"/>
          <w:szCs w:val="18"/>
          <w:lang w:val="en-GB"/>
        </w:rPr>
        <w:tab/>
      </w:r>
    </w:p>
    <w:p w:rsidR="007C4997" w:rsidRPr="008243B5" w:rsidRDefault="007C4997" w:rsidP="007C4997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GB"/>
        </w:rPr>
      </w:pPr>
      <w:r w:rsidRPr="008243B5">
        <w:rPr>
          <w:rFonts w:cs="Arial"/>
          <w:sz w:val="18"/>
          <w:szCs w:val="18"/>
          <w:lang w:val="en-GB"/>
        </w:rPr>
        <w:t>Jeanine Polley</w:t>
      </w:r>
      <w:r w:rsidRPr="008243B5">
        <w:rPr>
          <w:rFonts w:cs="Arial"/>
          <w:sz w:val="18"/>
          <w:szCs w:val="18"/>
          <w:lang w:val="en-GB"/>
        </w:rPr>
        <w:tab/>
      </w:r>
      <w:r w:rsidRPr="008243B5">
        <w:rPr>
          <w:rFonts w:cs="Arial"/>
          <w:sz w:val="18"/>
          <w:szCs w:val="18"/>
          <w:lang w:val="en-GB"/>
        </w:rPr>
        <w:tab/>
      </w:r>
      <w:r w:rsidRPr="008243B5">
        <w:rPr>
          <w:rFonts w:cs="Arial"/>
          <w:sz w:val="18"/>
          <w:szCs w:val="18"/>
          <w:lang w:val="en-GB"/>
        </w:rPr>
        <w:tab/>
      </w:r>
      <w:r w:rsidRPr="008243B5">
        <w:rPr>
          <w:rFonts w:cs="Arial"/>
          <w:sz w:val="18"/>
          <w:szCs w:val="18"/>
          <w:lang w:val="en-GB"/>
        </w:rPr>
        <w:tab/>
        <w:t>(CP Trading) Investec</w:t>
      </w:r>
      <w:r w:rsidRPr="008243B5">
        <w:rPr>
          <w:rFonts w:cs="Arial"/>
          <w:sz w:val="18"/>
          <w:szCs w:val="18"/>
          <w:lang w:val="en-GB"/>
        </w:rPr>
        <w:tab/>
      </w:r>
      <w:r w:rsidRPr="008243B5">
        <w:rPr>
          <w:rFonts w:cs="Arial"/>
          <w:sz w:val="18"/>
          <w:szCs w:val="18"/>
          <w:lang w:val="en-GB"/>
        </w:rPr>
        <w:tab/>
        <w:t>(011) 286 4824</w:t>
      </w:r>
    </w:p>
    <w:p w:rsidR="007C4997" w:rsidRDefault="007C4997" w:rsidP="007C4997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GB"/>
        </w:rPr>
      </w:pPr>
      <w:r w:rsidRPr="008243B5">
        <w:rPr>
          <w:rFonts w:cs="Arial"/>
          <w:sz w:val="18"/>
          <w:szCs w:val="18"/>
          <w:lang w:val="en-GB"/>
        </w:rPr>
        <w:t>Ruanita de Kock</w:t>
      </w:r>
      <w:r w:rsidRPr="008243B5">
        <w:rPr>
          <w:rFonts w:cs="Arial"/>
          <w:sz w:val="18"/>
          <w:szCs w:val="18"/>
          <w:lang w:val="en-GB"/>
        </w:rPr>
        <w:tab/>
      </w:r>
      <w:r w:rsidRPr="008243B5">
        <w:rPr>
          <w:rFonts w:cs="Arial"/>
          <w:sz w:val="18"/>
          <w:szCs w:val="18"/>
          <w:lang w:val="en-GB"/>
        </w:rPr>
        <w:tab/>
      </w:r>
      <w:r w:rsidRPr="008243B5">
        <w:rPr>
          <w:rFonts w:cs="Arial"/>
          <w:sz w:val="18"/>
          <w:szCs w:val="18"/>
          <w:lang w:val="en-GB"/>
        </w:rPr>
        <w:tab/>
      </w:r>
      <w:r w:rsidRPr="008243B5">
        <w:rPr>
          <w:rFonts w:cs="Arial"/>
          <w:sz w:val="18"/>
          <w:szCs w:val="18"/>
          <w:lang w:val="en-GB"/>
        </w:rPr>
        <w:tab/>
        <w:t>(CP Trading) Investec</w:t>
      </w:r>
      <w:r w:rsidRPr="008243B5">
        <w:rPr>
          <w:rFonts w:cs="Arial"/>
          <w:sz w:val="18"/>
          <w:szCs w:val="18"/>
          <w:lang w:val="en-GB"/>
        </w:rPr>
        <w:tab/>
      </w:r>
      <w:r w:rsidRPr="008243B5">
        <w:rPr>
          <w:rFonts w:cs="Arial"/>
          <w:sz w:val="18"/>
          <w:szCs w:val="18"/>
          <w:lang w:val="en-GB"/>
        </w:rPr>
        <w:tab/>
        <w:t>(011) 286 4815</w:t>
      </w:r>
    </w:p>
    <w:p w:rsidR="007C4997" w:rsidRDefault="007C4997" w:rsidP="00F34FD6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GB"/>
        </w:rPr>
      </w:pPr>
    </w:p>
    <w:p w:rsidR="00114293" w:rsidRDefault="00114293" w:rsidP="00F34FD6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before="20" w:after="20" w:line="312" w:lineRule="auto"/>
        <w:jc w:val="both"/>
        <w:rPr>
          <w:rFonts w:cs="Arial"/>
          <w:sz w:val="18"/>
          <w:szCs w:val="18"/>
          <w:lang w:val="en-GB"/>
        </w:rPr>
      </w:pPr>
    </w:p>
    <w:p w:rsidR="00114293" w:rsidRDefault="00114293" w:rsidP="00F34FD6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before="20" w:after="20" w:line="312" w:lineRule="auto"/>
        <w:jc w:val="both"/>
        <w:rPr>
          <w:rFonts w:cs="Arial"/>
          <w:sz w:val="18"/>
          <w:szCs w:val="18"/>
          <w:lang w:val="en-GB"/>
        </w:rPr>
      </w:pPr>
    </w:p>
    <w:p w:rsidR="00F34FD6" w:rsidRDefault="00F34FD6" w:rsidP="00F34FD6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before="20" w:after="20" w:line="312" w:lineRule="auto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Charmaine Petersen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     (011) 520 7783</w:t>
      </w:r>
    </w:p>
    <w:p w:rsidR="00F34FD6" w:rsidRDefault="00F34FD6" w:rsidP="00F34FD6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before="20" w:after="20" w:line="312" w:lineRule="auto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Kgalalelo Rakate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             (011) 520 7792</w:t>
      </w:r>
    </w:p>
    <w:p w:rsidR="00F34FD6" w:rsidRDefault="00F34FD6" w:rsidP="00F34FD6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before="20" w:after="20" w:line="312" w:lineRule="auto"/>
        <w:jc w:val="both"/>
        <w:rPr>
          <w:rFonts w:cs="Arial"/>
          <w:sz w:val="18"/>
          <w:szCs w:val="18"/>
          <w:lang w:val="en-GB"/>
        </w:rPr>
      </w:pPr>
      <w:smartTag w:uri="urn:schemas-microsoft-com:office:smarttags" w:element="PersonName">
        <w:r>
          <w:rPr>
            <w:rFonts w:cs="Arial"/>
            <w:sz w:val="18"/>
            <w:szCs w:val="18"/>
            <w:lang w:val="en-GB"/>
          </w:rPr>
          <w:t>Diboko Ledwaba</w:t>
        </w:r>
      </w:smartTag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             (011) 520 7222</w:t>
      </w:r>
    </w:p>
    <w:p w:rsidR="00930E77" w:rsidRDefault="00930E77" w:rsidP="00930E77">
      <w:pPr>
        <w:rPr>
          <w:rFonts w:cs="Arial"/>
          <w:b/>
        </w:rPr>
      </w:pPr>
    </w:p>
    <w:sectPr w:rsidR="00930E77" w:rsidSect="007A20A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18" w:h="16838"/>
      <w:pgMar w:top="1134" w:right="1077" w:bottom="1797" w:left="1134" w:header="720" w:footer="0" w:gutter="0"/>
      <w:cols w:space="274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C8A" w:rsidRDefault="00723C8A">
      <w:r>
        <w:separator/>
      </w:r>
    </w:p>
  </w:endnote>
  <w:endnote w:type="continuationSeparator" w:id="0">
    <w:p w:rsidR="00723C8A" w:rsidRDefault="00723C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293" w:rsidRDefault="00114293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114293" w:rsidRDefault="00114293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7B48B1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7B48B1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114293" w:rsidRDefault="00114293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114293" w:rsidRPr="00C94EA6" w:rsidRDefault="00114293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293" w:rsidRPr="000575E4" w:rsidRDefault="00114293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1335"/>
      <w:gridCol w:w="3953"/>
      <w:gridCol w:w="390"/>
      <w:gridCol w:w="4074"/>
    </w:tblGrid>
    <w:tr w:rsidR="00114293" w:rsidRPr="0061041F">
      <w:tc>
        <w:tcPr>
          <w:tcW w:w="1335" w:type="dxa"/>
        </w:tcPr>
        <w:p w:rsidR="00114293" w:rsidRPr="0061041F" w:rsidRDefault="007B48B1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</w:rPr>
            <w:drawing>
              <wp:inline distT="0" distB="0" distL="0" distR="0">
                <wp:extent cx="419100" cy="352425"/>
                <wp:effectExtent l="0" t="0" r="0" b="0"/>
                <wp:docPr id="4" name="Picture 4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114293" w:rsidRPr="0061041F" w:rsidRDefault="00114293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114293" w:rsidRPr="0061041F" w:rsidRDefault="00114293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address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address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Sandton, 2146, </w:t>
          </w:r>
          <w:smartTag w:uri="urn:schemas-microsoft-com:office:smarttags" w:element="country-region">
            <w:smartTag w:uri="urn:schemas-microsoft-com:office:smarttags" w:element="plac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114293" w:rsidRPr="0061041F" w:rsidRDefault="00114293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114293" w:rsidRPr="0061041F" w:rsidRDefault="00114293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114293" w:rsidRPr="0061041F" w:rsidRDefault="00114293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114293" w:rsidRPr="0061041F" w:rsidRDefault="00114293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114293" w:rsidRPr="0061041F" w:rsidRDefault="00114293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114293" w:rsidRPr="0061041F" w:rsidRDefault="00114293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RM Loubser (CEO), NF Newton-King,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Borkum (Chairman), AD Botha, ZL Combi, MR Johnston, DM Lawrence, W Luhabe, A Mazwai, NS Nematswerani, N Nyembezi-Heita, N Payne, G Serobe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114293" w:rsidRPr="0061041F" w:rsidRDefault="00114293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114293" w:rsidRPr="0061041F" w:rsidRDefault="00114293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  <w:bookmarkEnd w:id="5"/>
      <w:bookmarkEnd w:id="6"/>
    </w:tr>
  </w:tbl>
  <w:p w:rsidR="00114293" w:rsidRDefault="0011429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C8A" w:rsidRDefault="00723C8A">
      <w:r>
        <w:separator/>
      </w:r>
    </w:p>
  </w:footnote>
  <w:footnote w:type="continuationSeparator" w:id="0">
    <w:p w:rsidR="00723C8A" w:rsidRDefault="00723C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293" w:rsidRDefault="00114293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114293" w:rsidRDefault="00114293">
    <w:pPr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293" w:rsidRDefault="0011429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114293" w:rsidRDefault="00114293" w:rsidP="00EF6146">
                <w:pPr>
                  <w:jc w:val="right"/>
                </w:pPr>
              </w:p>
              <w:p w:rsidR="00114293" w:rsidRDefault="00114293" w:rsidP="00EF6146">
                <w:pPr>
                  <w:jc w:val="right"/>
                </w:pPr>
              </w:p>
              <w:p w:rsidR="00114293" w:rsidRDefault="00114293" w:rsidP="00EF6146">
                <w:pPr>
                  <w:jc w:val="right"/>
                </w:pPr>
              </w:p>
              <w:p w:rsidR="00114293" w:rsidRDefault="00114293" w:rsidP="00EF6146">
                <w:pPr>
                  <w:jc w:val="right"/>
                </w:pPr>
              </w:p>
              <w:p w:rsidR="00114293" w:rsidRDefault="00114293" w:rsidP="00EF6146">
                <w:pPr>
                  <w:jc w:val="right"/>
                </w:pPr>
              </w:p>
              <w:p w:rsidR="00114293" w:rsidRDefault="00114293" w:rsidP="00EF6146">
                <w:pPr>
                  <w:jc w:val="right"/>
                </w:pPr>
              </w:p>
              <w:p w:rsidR="00114293" w:rsidRPr="000575E4" w:rsidRDefault="00114293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232"/>
                </w:tblGrid>
                <w:tr w:rsidR="00114293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114293" w:rsidRPr="0061041F" w:rsidRDefault="007B48B1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52400" cy="1495425"/>
                            <wp:effectExtent l="1905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495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114293" w:rsidRPr="00866D23" w:rsidRDefault="00114293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114293" w:rsidRDefault="0011429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14293" w:rsidRDefault="0011429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14293" w:rsidRDefault="0011429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14293" w:rsidRDefault="0011429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14293" w:rsidRDefault="0011429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14293" w:rsidRPr="000575E4" w:rsidRDefault="00114293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232"/>
    </w:tblGrid>
    <w:tr w:rsidR="00114293" w:rsidRPr="0061041F">
      <w:trPr>
        <w:trHeight w:hRule="exact" w:val="2342"/>
        <w:jc w:val="right"/>
      </w:trPr>
      <w:tc>
        <w:tcPr>
          <w:tcW w:w="9752" w:type="dxa"/>
        </w:tcPr>
        <w:p w:rsidR="00114293" w:rsidRPr="0061041F" w:rsidRDefault="007B48B1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</w:rPr>
            <w:drawing>
              <wp:inline distT="0" distB="0" distL="0" distR="0">
                <wp:extent cx="152400" cy="1485900"/>
                <wp:effectExtent l="1905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14293" w:rsidRPr="00866D23" w:rsidRDefault="0011429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14293" w:rsidRPr="00EF6146" w:rsidRDefault="00114293" w:rsidP="00EF6146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293" w:rsidRDefault="0011429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114293" w:rsidRDefault="00114293" w:rsidP="00BD2E91">
                <w:pPr>
                  <w:jc w:val="right"/>
                </w:pPr>
              </w:p>
              <w:p w:rsidR="00114293" w:rsidRDefault="00114293" w:rsidP="00BD2E91">
                <w:pPr>
                  <w:jc w:val="right"/>
                </w:pPr>
              </w:p>
              <w:p w:rsidR="00114293" w:rsidRDefault="00114293" w:rsidP="00BD2E91">
                <w:pPr>
                  <w:jc w:val="right"/>
                </w:pPr>
              </w:p>
              <w:p w:rsidR="00114293" w:rsidRDefault="00114293" w:rsidP="00BD2E91">
                <w:pPr>
                  <w:jc w:val="right"/>
                </w:pPr>
              </w:p>
              <w:p w:rsidR="00114293" w:rsidRDefault="00114293" w:rsidP="00BD2E91">
                <w:pPr>
                  <w:jc w:val="right"/>
                </w:pPr>
              </w:p>
              <w:p w:rsidR="00114293" w:rsidRDefault="00114293" w:rsidP="00BD2E91">
                <w:pPr>
                  <w:jc w:val="right"/>
                </w:pPr>
              </w:p>
              <w:p w:rsidR="00114293" w:rsidRPr="000575E4" w:rsidRDefault="00114293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232"/>
                </w:tblGrid>
                <w:tr w:rsidR="00114293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114293" w:rsidRPr="0061041F" w:rsidRDefault="007B48B1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52400" cy="1495425"/>
                            <wp:effectExtent l="1905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495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114293" w:rsidRPr="00866D23" w:rsidRDefault="00114293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114293" w:rsidRDefault="0011429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14293" w:rsidRDefault="0011429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14293" w:rsidRDefault="0011429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14293" w:rsidRDefault="0011429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14293" w:rsidRDefault="0011429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14293" w:rsidRPr="000575E4" w:rsidRDefault="00114293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232"/>
    </w:tblGrid>
    <w:tr w:rsidR="00114293" w:rsidRPr="0061041F">
      <w:trPr>
        <w:trHeight w:hRule="exact" w:val="2342"/>
        <w:jc w:val="right"/>
      </w:trPr>
      <w:tc>
        <w:tcPr>
          <w:tcW w:w="9752" w:type="dxa"/>
        </w:tcPr>
        <w:p w:rsidR="00114293" w:rsidRPr="0061041F" w:rsidRDefault="007B48B1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</w:rPr>
            <w:drawing>
              <wp:inline distT="0" distB="0" distL="0" distR="0">
                <wp:extent cx="152400" cy="1485900"/>
                <wp:effectExtent l="1905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bookmarkEnd w:id="2"/>
    </w:tr>
  </w:tbl>
  <w:p w:rsidR="00114293" w:rsidRPr="00866D23" w:rsidRDefault="0011429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14293" w:rsidRPr="000575E4" w:rsidRDefault="00114293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9752"/>
    </w:tblGrid>
    <w:tr w:rsidR="00114293" w:rsidRPr="0061041F">
      <w:tc>
        <w:tcPr>
          <w:tcW w:w="9752" w:type="dxa"/>
        </w:tcPr>
        <w:p w:rsidR="00114293" w:rsidRPr="0061041F" w:rsidRDefault="007B48B1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</w:rPr>
            <w:drawing>
              <wp:inline distT="0" distB="0" distL="0" distR="0">
                <wp:extent cx="3533775" cy="647700"/>
                <wp:effectExtent l="19050" t="0" r="9525" b="0"/>
                <wp:docPr id="3" name="Picture 3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3377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bookmarkEnd w:id="3"/>
      <w:bookmarkEnd w:id="4"/>
    </w:tr>
  </w:tbl>
  <w:p w:rsidR="00114293" w:rsidRDefault="00114293"/>
  <w:p w:rsidR="00114293" w:rsidRDefault="0011429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7C86B008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94E6C794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F7BA5EC4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1DD0F3D6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F4FC1A0C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B9A6ADDA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294BD76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382134C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99C8123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85DE1E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B828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C68FD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6A8E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BE8E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32A60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9835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02B2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BA685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AlreadySaved" w:val="橄ㄴ펠ձݬ찔㈇"/>
  </w:docVars>
  <w:rsids>
    <w:rsidRoot w:val="007D67F6"/>
    <w:rsid w:val="00005E65"/>
    <w:rsid w:val="00006B14"/>
    <w:rsid w:val="000116EF"/>
    <w:rsid w:val="00022F45"/>
    <w:rsid w:val="0002546C"/>
    <w:rsid w:val="00035C86"/>
    <w:rsid w:val="000555D7"/>
    <w:rsid w:val="00056347"/>
    <w:rsid w:val="000625FA"/>
    <w:rsid w:val="0008529C"/>
    <w:rsid w:val="000A3702"/>
    <w:rsid w:val="000A4D69"/>
    <w:rsid w:val="000C3066"/>
    <w:rsid w:val="000D4CC3"/>
    <w:rsid w:val="000E0805"/>
    <w:rsid w:val="000E554D"/>
    <w:rsid w:val="00114293"/>
    <w:rsid w:val="00114C44"/>
    <w:rsid w:val="00136480"/>
    <w:rsid w:val="00143DFD"/>
    <w:rsid w:val="0015338D"/>
    <w:rsid w:val="001839B4"/>
    <w:rsid w:val="00190583"/>
    <w:rsid w:val="0019372E"/>
    <w:rsid w:val="001C3C7F"/>
    <w:rsid w:val="002129A1"/>
    <w:rsid w:val="002310FB"/>
    <w:rsid w:val="002504BB"/>
    <w:rsid w:val="002623E9"/>
    <w:rsid w:val="0026353A"/>
    <w:rsid w:val="00263623"/>
    <w:rsid w:val="002912EF"/>
    <w:rsid w:val="00291DA8"/>
    <w:rsid w:val="002A515A"/>
    <w:rsid w:val="002A7E3C"/>
    <w:rsid w:val="002D1891"/>
    <w:rsid w:val="002F6E2F"/>
    <w:rsid w:val="00300D3F"/>
    <w:rsid w:val="003023E7"/>
    <w:rsid w:val="00307B20"/>
    <w:rsid w:val="003151B9"/>
    <w:rsid w:val="0032079D"/>
    <w:rsid w:val="00324BB6"/>
    <w:rsid w:val="003313ED"/>
    <w:rsid w:val="00337D65"/>
    <w:rsid w:val="00346A50"/>
    <w:rsid w:val="0036453D"/>
    <w:rsid w:val="00394D4E"/>
    <w:rsid w:val="003B5942"/>
    <w:rsid w:val="003E7053"/>
    <w:rsid w:val="003F0F44"/>
    <w:rsid w:val="003F6B9F"/>
    <w:rsid w:val="00416A9B"/>
    <w:rsid w:val="0043131E"/>
    <w:rsid w:val="00431A28"/>
    <w:rsid w:val="00441C39"/>
    <w:rsid w:val="00442867"/>
    <w:rsid w:val="00444500"/>
    <w:rsid w:val="00462ED3"/>
    <w:rsid w:val="004715A1"/>
    <w:rsid w:val="00485C82"/>
    <w:rsid w:val="004B261A"/>
    <w:rsid w:val="004B5CC4"/>
    <w:rsid w:val="004D1542"/>
    <w:rsid w:val="00501D91"/>
    <w:rsid w:val="0050245B"/>
    <w:rsid w:val="005121B1"/>
    <w:rsid w:val="00523145"/>
    <w:rsid w:val="005325BD"/>
    <w:rsid w:val="00544ADF"/>
    <w:rsid w:val="00563958"/>
    <w:rsid w:val="00564250"/>
    <w:rsid w:val="00570F91"/>
    <w:rsid w:val="005A2F49"/>
    <w:rsid w:val="005A3573"/>
    <w:rsid w:val="005A78B3"/>
    <w:rsid w:val="005C0830"/>
    <w:rsid w:val="005F4B41"/>
    <w:rsid w:val="006141D1"/>
    <w:rsid w:val="00626146"/>
    <w:rsid w:val="00627DC8"/>
    <w:rsid w:val="00633E4A"/>
    <w:rsid w:val="00643828"/>
    <w:rsid w:val="00646E1D"/>
    <w:rsid w:val="00646F26"/>
    <w:rsid w:val="00650E7A"/>
    <w:rsid w:val="0065174C"/>
    <w:rsid w:val="006558A8"/>
    <w:rsid w:val="006835AC"/>
    <w:rsid w:val="0068753C"/>
    <w:rsid w:val="006B7C7A"/>
    <w:rsid w:val="006C60CE"/>
    <w:rsid w:val="006F772A"/>
    <w:rsid w:val="007004C6"/>
    <w:rsid w:val="0070241A"/>
    <w:rsid w:val="00723C8A"/>
    <w:rsid w:val="007350C5"/>
    <w:rsid w:val="00752B56"/>
    <w:rsid w:val="00777E52"/>
    <w:rsid w:val="007A20A2"/>
    <w:rsid w:val="007A450B"/>
    <w:rsid w:val="007A581D"/>
    <w:rsid w:val="007A76EF"/>
    <w:rsid w:val="007B48B1"/>
    <w:rsid w:val="007C4997"/>
    <w:rsid w:val="007C6C12"/>
    <w:rsid w:val="007D67F6"/>
    <w:rsid w:val="007F3B26"/>
    <w:rsid w:val="00802614"/>
    <w:rsid w:val="0081661F"/>
    <w:rsid w:val="00841519"/>
    <w:rsid w:val="00866D23"/>
    <w:rsid w:val="00874D43"/>
    <w:rsid w:val="00880DAE"/>
    <w:rsid w:val="008C4F3F"/>
    <w:rsid w:val="009019CD"/>
    <w:rsid w:val="00907F71"/>
    <w:rsid w:val="00920C12"/>
    <w:rsid w:val="009308C1"/>
    <w:rsid w:val="00930E77"/>
    <w:rsid w:val="00945331"/>
    <w:rsid w:val="00957375"/>
    <w:rsid w:val="009904FF"/>
    <w:rsid w:val="009958AB"/>
    <w:rsid w:val="009A5902"/>
    <w:rsid w:val="009E0DC6"/>
    <w:rsid w:val="009F7B19"/>
    <w:rsid w:val="00A012C0"/>
    <w:rsid w:val="00A03EDB"/>
    <w:rsid w:val="00A067DC"/>
    <w:rsid w:val="00A1340B"/>
    <w:rsid w:val="00A23E56"/>
    <w:rsid w:val="00A25FEC"/>
    <w:rsid w:val="00A43C1A"/>
    <w:rsid w:val="00A67549"/>
    <w:rsid w:val="00A76725"/>
    <w:rsid w:val="00A853F8"/>
    <w:rsid w:val="00A967E4"/>
    <w:rsid w:val="00AC7DD0"/>
    <w:rsid w:val="00AE6D08"/>
    <w:rsid w:val="00AF21EE"/>
    <w:rsid w:val="00B41E9C"/>
    <w:rsid w:val="00B44AAF"/>
    <w:rsid w:val="00B61EDF"/>
    <w:rsid w:val="00B74F49"/>
    <w:rsid w:val="00B77450"/>
    <w:rsid w:val="00B90BC3"/>
    <w:rsid w:val="00B924F0"/>
    <w:rsid w:val="00BB2B88"/>
    <w:rsid w:val="00BB484F"/>
    <w:rsid w:val="00BD2E91"/>
    <w:rsid w:val="00BE4B0D"/>
    <w:rsid w:val="00BE6382"/>
    <w:rsid w:val="00BF0528"/>
    <w:rsid w:val="00C0290B"/>
    <w:rsid w:val="00C06D31"/>
    <w:rsid w:val="00C101B7"/>
    <w:rsid w:val="00C17CF3"/>
    <w:rsid w:val="00C53598"/>
    <w:rsid w:val="00C737D8"/>
    <w:rsid w:val="00C816A0"/>
    <w:rsid w:val="00C84D5D"/>
    <w:rsid w:val="00C92E05"/>
    <w:rsid w:val="00C94EA6"/>
    <w:rsid w:val="00CA1112"/>
    <w:rsid w:val="00CA1C67"/>
    <w:rsid w:val="00CB1128"/>
    <w:rsid w:val="00CB3D47"/>
    <w:rsid w:val="00CC062D"/>
    <w:rsid w:val="00D114D0"/>
    <w:rsid w:val="00D67E83"/>
    <w:rsid w:val="00D8456C"/>
    <w:rsid w:val="00D94306"/>
    <w:rsid w:val="00D946DB"/>
    <w:rsid w:val="00D95D34"/>
    <w:rsid w:val="00DA1D31"/>
    <w:rsid w:val="00DB465B"/>
    <w:rsid w:val="00DE4846"/>
    <w:rsid w:val="00DE6CDB"/>
    <w:rsid w:val="00DF08B5"/>
    <w:rsid w:val="00DF7B95"/>
    <w:rsid w:val="00E2620D"/>
    <w:rsid w:val="00E42D71"/>
    <w:rsid w:val="00E54A8F"/>
    <w:rsid w:val="00E663F2"/>
    <w:rsid w:val="00E94E91"/>
    <w:rsid w:val="00EB1594"/>
    <w:rsid w:val="00EB4570"/>
    <w:rsid w:val="00EB68BC"/>
    <w:rsid w:val="00EC65FF"/>
    <w:rsid w:val="00ED3875"/>
    <w:rsid w:val="00ED3AA1"/>
    <w:rsid w:val="00ED72BD"/>
    <w:rsid w:val="00EE09E2"/>
    <w:rsid w:val="00EE50DC"/>
    <w:rsid w:val="00EF6146"/>
    <w:rsid w:val="00F05FB4"/>
    <w:rsid w:val="00F16BAC"/>
    <w:rsid w:val="00F242D6"/>
    <w:rsid w:val="00F27221"/>
    <w:rsid w:val="00F34FD6"/>
    <w:rsid w:val="00F40425"/>
    <w:rsid w:val="00F4362E"/>
    <w:rsid w:val="00F45B8F"/>
    <w:rsid w:val="00F52D6D"/>
    <w:rsid w:val="00F545A9"/>
    <w:rsid w:val="00F600EF"/>
    <w:rsid w:val="00F607E2"/>
    <w:rsid w:val="00F84B90"/>
    <w:rsid w:val="00F9742D"/>
    <w:rsid w:val="00FB125E"/>
    <w:rsid w:val="00FC3AA6"/>
    <w:rsid w:val="00FC7EA6"/>
    <w:rsid w:val="00FE6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5A3573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5A3573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5A3573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5A3573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5A3573"/>
  </w:style>
  <w:style w:type="paragraph" w:customStyle="1" w:styleId="JSESubjectLine10ptBoldLeft">
    <w:name w:val="JSE Subject Line 10pt Bold Left"/>
    <w:basedOn w:val="Heading6"/>
    <w:rsid w:val="005A3573"/>
    <w:pPr>
      <w:jc w:val="both"/>
    </w:pPr>
  </w:style>
  <w:style w:type="paragraph" w:customStyle="1" w:styleId="JSEDocversion">
    <w:name w:val="JSE Doc version"/>
    <w:basedOn w:val="JSEBodyCopyArial10ptRoman"/>
    <w:rsid w:val="005A3573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5A3573"/>
    <w:pPr>
      <w:tabs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5A3573"/>
    <w:pPr>
      <w:jc w:val="left"/>
    </w:pPr>
  </w:style>
  <w:style w:type="paragraph" w:styleId="Footer">
    <w:name w:val="footer"/>
    <w:basedOn w:val="Normal"/>
    <w:rsid w:val="005A3573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5A3573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5A3573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5A3573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5A3573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5A3573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308C1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rsid w:val="00930E77"/>
    <w:rPr>
      <w:rFonts w:ascii="Arial" w:eastAsia="Times New Roman" w:hAnsi="Arial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06480FBE-D192-4FDB-A86F-8F6B9E64E7F0}"/>
</file>

<file path=customXml/itemProps2.xml><?xml version="1.0" encoding="utf-8"?>
<ds:datastoreItem xmlns:ds="http://schemas.openxmlformats.org/officeDocument/2006/customXml" ds:itemID="{7131CD9D-55D0-474E-96C0-F000CA539B7A}"/>
</file>

<file path=customXml/itemProps3.xml><?xml version="1.0" encoding="utf-8"?>
<ds:datastoreItem xmlns:ds="http://schemas.openxmlformats.org/officeDocument/2006/customXml" ds:itemID="{5EB1F8DF-5381-4C3E-8E84-9B8CE9506BA3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1672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Listings Notice Grayston Conduit - GRD123</dc:title>
  <dc:subject/>
  <dc:creator> </dc:creator>
  <cp:keywords/>
  <cp:lastModifiedBy> </cp:lastModifiedBy>
  <cp:revision>2</cp:revision>
  <cp:lastPrinted>2008-11-25T10:26:00Z</cp:lastPrinted>
  <dcterms:created xsi:type="dcterms:W3CDTF">2010-03-17T07:54:00Z</dcterms:created>
  <dcterms:modified xsi:type="dcterms:W3CDTF">2010-03-17T07:54:00Z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_NewReviewCycle">
    <vt:lpwstr/>
  </property>
  <property fmtid="{D5CDD505-2E9C-101B-9397-08002B2CF9AE}" pid="4" name="_AdHocReviewCycleID">
    <vt:i4>-284637833</vt:i4>
  </property>
  <property fmtid="{D5CDD505-2E9C-101B-9397-08002B2CF9AE}" pid="5" name="_EmailSubject">
    <vt:lpwstr>GRD123 Listing Bulletin and Pricing Supplements</vt:lpwstr>
  </property>
  <property fmtid="{D5CDD505-2E9C-101B-9397-08002B2CF9AE}" pid="6" name="_AuthorEmail">
    <vt:lpwstr>EPienaar@investec.co.za</vt:lpwstr>
  </property>
  <property fmtid="{D5CDD505-2E9C-101B-9397-08002B2CF9AE}" pid="7" name="_AuthorEmailDisplayName">
    <vt:lpwstr>Eduard Pienaar</vt:lpwstr>
  </property>
  <property fmtid="{D5CDD505-2E9C-101B-9397-08002B2CF9AE}" pid="8" name="_ReviewingToolsShownOnce">
    <vt:lpwstr/>
  </property>
  <property fmtid="{D5CDD505-2E9C-101B-9397-08002B2CF9AE}" pid="9" name="ContentTypeId">
    <vt:lpwstr>0x01010025A8B514A743974EAD575655CE65237337000C9E7B160896CE4186B5DFED922792ED</vt:lpwstr>
  </property>
  <property fmtid="{D5CDD505-2E9C-101B-9397-08002B2CF9AE}" pid="10" name="JSENavigation">
    <vt:lpwstr>49;#Bonds|fdbeaf40-3760-4d35-854f-f0b6ffe9a975</vt:lpwstr>
  </property>
  <property fmtid="{D5CDD505-2E9C-101B-9397-08002B2CF9AE}" pid="11" name="Order">
    <vt:r8>200400</vt:r8>
  </property>
  <property fmtid="{D5CDD505-2E9C-101B-9397-08002B2CF9AE}" pid="12" name="TemplateUrl">
    <vt:lpwstr/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_SourceUrl">
    <vt:lpwstr/>
  </property>
  <property fmtid="{D5CDD505-2E9C-101B-9397-08002B2CF9AE}" pid="16" name="_SharedFileIndex">
    <vt:lpwstr/>
  </property>
</Properties>
</file>